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4711" w:rsidRPr="009B3057" w:rsidRDefault="00EF4711" w:rsidP="00EF4711">
      <w:pPr>
        <w:shd w:val="clear" w:color="auto" w:fill="FFFFFF"/>
        <w:jc w:val="center"/>
        <w:rPr>
          <w:b/>
          <w:bCs/>
          <w:color w:val="000000"/>
          <w:szCs w:val="28"/>
        </w:rPr>
      </w:pPr>
      <w:r>
        <w:rPr>
          <w:b/>
          <w:bCs/>
          <w:color w:val="000000"/>
          <w:szCs w:val="28"/>
        </w:rPr>
        <w:t>HƯỞNG ỨNG TUẦN LỄ HỌC TẬP SUỐT ĐỜI NĂM 2024</w:t>
      </w:r>
    </w:p>
    <w:p w:rsidR="00EF4711" w:rsidRDefault="00EF4711" w:rsidP="00060752">
      <w:pPr>
        <w:spacing w:before="120" w:after="120"/>
        <w:ind w:firstLine="720"/>
        <w:jc w:val="both"/>
        <w:rPr>
          <w:color w:val="000000"/>
          <w:sz w:val="26"/>
          <w:szCs w:val="26"/>
        </w:rPr>
      </w:pPr>
      <w:r w:rsidRPr="00BE5FDF">
        <w:rPr>
          <w:b/>
          <w:i/>
        </w:rPr>
        <w:t xml:space="preserve">Chủ đề: </w:t>
      </w:r>
      <w:r w:rsidRPr="001B7789">
        <w:rPr>
          <w:b/>
          <w:i/>
          <w:sz w:val="32"/>
          <w:szCs w:val="32"/>
        </w:rPr>
        <w:t>“Phát triển văn hóa đọc thúc đẩy học tập suốt đời”</w:t>
      </w:r>
    </w:p>
    <w:p w:rsidR="00B42715" w:rsidRDefault="00EF4711" w:rsidP="00F1781E">
      <w:pPr>
        <w:pStyle w:val="NormalWeb"/>
        <w:spacing w:before="0" w:beforeAutospacing="0" w:after="30" w:afterAutospacing="0"/>
        <w:ind w:firstLine="720"/>
        <w:jc w:val="both"/>
        <w:rPr>
          <w:color w:val="000000"/>
          <w:sz w:val="26"/>
          <w:szCs w:val="26"/>
        </w:rPr>
      </w:pPr>
      <w:r w:rsidRPr="00EF4711">
        <w:rPr>
          <w:color w:val="000000"/>
          <w:sz w:val="26"/>
          <w:szCs w:val="26"/>
        </w:rPr>
        <w:t>Sinh thời Chủ tịch Hồ Chí Minh từng dạy “ Học hỏi là một việc phải tiếp tục suốt đời. Suốt đời phải gắn liền lý luận với công tác thực tiễn. Không ai có thể tự cho mình đã biết đủ rồi, biết hết rồi. Thế giới ngày càng đổi mới, nhân dân ta ngày càng tiến bộ, cho nên chúng ta phải tiếp tục học và hành để kịp nhân dân”. Qua lời dạy của Người chúng ta thấy rõ được việc học tập suốt đời đối với mỗi người là rất quan trọng, sự học cần gắn liền với chúng ta cả cuộc đời.</w:t>
      </w:r>
      <w:r w:rsidR="00B42715">
        <w:rPr>
          <w:color w:val="000000"/>
          <w:sz w:val="26"/>
          <w:szCs w:val="26"/>
        </w:rPr>
        <w:t xml:space="preserve"> </w:t>
      </w:r>
    </w:p>
    <w:p w:rsidR="00F1781E" w:rsidRDefault="00B42715" w:rsidP="00F9632E">
      <w:pPr>
        <w:pStyle w:val="NormalWeb"/>
        <w:spacing w:before="0" w:beforeAutospacing="0" w:after="30" w:afterAutospacing="0"/>
        <w:ind w:firstLine="720"/>
        <w:jc w:val="both"/>
        <w:rPr>
          <w:rStyle w:val="Strong"/>
          <w:color w:val="000000"/>
          <w:sz w:val="26"/>
          <w:szCs w:val="26"/>
        </w:rPr>
      </w:pPr>
      <w:r w:rsidRPr="00B42715">
        <w:rPr>
          <w:color w:val="000000"/>
          <w:sz w:val="26"/>
          <w:szCs w:val="26"/>
        </w:rPr>
        <w:t>Thực hiện Kế hoạch số 1400/KH-PGDĐT ngày 24 tháng 9 năm 2024 của Phòng Giáo dục và Đào tạo huyện Tân Hồng về việc tổ chức “</w:t>
      </w:r>
      <w:r w:rsidRPr="00B42715">
        <w:rPr>
          <w:rStyle w:val="Strong"/>
          <w:color w:val="000000"/>
          <w:sz w:val="26"/>
          <w:szCs w:val="26"/>
        </w:rPr>
        <w:t>Tuần lễ hưởng ứng học tập suốt đời năm 2024”. </w:t>
      </w:r>
    </w:p>
    <w:p w:rsidR="00190938" w:rsidRDefault="00B42715" w:rsidP="00F9632E">
      <w:pPr>
        <w:pStyle w:val="NormalWeb"/>
        <w:spacing w:before="0" w:beforeAutospacing="0" w:after="30" w:afterAutospacing="0"/>
        <w:ind w:firstLine="720"/>
        <w:jc w:val="both"/>
        <w:rPr>
          <w:color w:val="000000"/>
          <w:sz w:val="26"/>
          <w:szCs w:val="26"/>
        </w:rPr>
      </w:pPr>
      <w:r w:rsidRPr="00B42715">
        <w:rPr>
          <w:color w:val="000000"/>
          <w:sz w:val="26"/>
          <w:szCs w:val="26"/>
        </w:rPr>
        <w:t xml:space="preserve">Sáng nay, ngày 01 tháng 10 năm 2024 </w:t>
      </w:r>
      <w:r>
        <w:rPr>
          <w:color w:val="000000"/>
          <w:sz w:val="26"/>
          <w:szCs w:val="26"/>
        </w:rPr>
        <w:t>Trường Tiểu học An Phước</w:t>
      </w:r>
      <w:r w:rsidRPr="00EF4711">
        <w:rPr>
          <w:color w:val="000000"/>
          <w:sz w:val="26"/>
          <w:szCs w:val="26"/>
        </w:rPr>
        <w:t xml:space="preserve"> tổ chức tuần lễ hưở</w:t>
      </w:r>
      <w:r>
        <w:rPr>
          <w:color w:val="000000"/>
          <w:sz w:val="26"/>
          <w:szCs w:val="26"/>
        </w:rPr>
        <w:t>ng ứng học tập suốt đời năm 2024</w:t>
      </w:r>
      <w:r w:rsidRPr="00EF4711">
        <w:rPr>
          <w:color w:val="000000"/>
          <w:sz w:val="26"/>
          <w:szCs w:val="26"/>
        </w:rPr>
        <w:t xml:space="preserve"> với </w:t>
      </w:r>
      <w:r w:rsidRPr="00EF4711">
        <w:rPr>
          <w:b/>
          <w:sz w:val="26"/>
          <w:szCs w:val="26"/>
        </w:rPr>
        <w:t>Chủ đề: “Phát triển văn hóa đọc thúc đẩy học tập suốt đời”.</w:t>
      </w:r>
      <w:r w:rsidR="00F1781E">
        <w:rPr>
          <w:color w:val="000000"/>
          <w:sz w:val="26"/>
          <w:szCs w:val="26"/>
        </w:rPr>
        <w:t xml:space="preserve"> </w:t>
      </w:r>
      <w:r w:rsidR="00190938">
        <w:rPr>
          <w:color w:val="000000"/>
          <w:sz w:val="26"/>
          <w:szCs w:val="26"/>
        </w:rPr>
        <w:t xml:space="preserve">Hưởng ứng tuần lễ học tập suốt đời </w:t>
      </w:r>
      <w:r w:rsidR="00F1781E">
        <w:rPr>
          <w:color w:val="000000"/>
          <w:sz w:val="26"/>
          <w:szCs w:val="26"/>
        </w:rPr>
        <w:t>trường tổ chức văn nghệ cũng như giới thiệu quyển sách mà em tâm đắc.</w:t>
      </w:r>
    </w:p>
    <w:p w:rsidR="00C60253" w:rsidRDefault="00C60253" w:rsidP="00C60253">
      <w:pPr>
        <w:pStyle w:val="NormalWeb"/>
        <w:spacing w:before="0" w:beforeAutospacing="0" w:after="30" w:afterAutospacing="0"/>
        <w:jc w:val="both"/>
        <w:rPr>
          <w:color w:val="000000"/>
          <w:sz w:val="26"/>
          <w:szCs w:val="26"/>
        </w:rPr>
      </w:pPr>
      <w:r w:rsidRPr="00B42715">
        <w:rPr>
          <w:noProof/>
          <w:sz w:val="26"/>
          <w:szCs w:val="26"/>
        </w:rPr>
        <w:drawing>
          <wp:inline distT="0" distB="0" distL="0" distR="0" wp14:anchorId="1BB60064" wp14:editId="3039CE60">
            <wp:extent cx="2965450" cy="25082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965450" cy="2508250"/>
                    </a:xfrm>
                    <a:prstGeom prst="rect">
                      <a:avLst/>
                    </a:prstGeom>
                  </pic:spPr>
                </pic:pic>
              </a:graphicData>
            </a:graphic>
          </wp:inline>
        </w:drawing>
      </w:r>
      <w:r w:rsidR="0008538B" w:rsidRPr="0008538B">
        <w:rPr>
          <w:sz w:val="26"/>
          <w:szCs w:val="26"/>
        </w:rPr>
        <w:t xml:space="preserve"> </w:t>
      </w:r>
      <w:r w:rsidR="0008538B" w:rsidRPr="00B42715">
        <w:rPr>
          <w:noProof/>
          <w:sz w:val="26"/>
          <w:szCs w:val="26"/>
        </w:rPr>
        <w:drawing>
          <wp:inline distT="0" distB="0" distL="0" distR="0" wp14:anchorId="6DEBFEA2" wp14:editId="11947993">
            <wp:extent cx="2730500" cy="24892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30500" cy="2489200"/>
                    </a:xfrm>
                    <a:prstGeom prst="rect">
                      <a:avLst/>
                    </a:prstGeom>
                  </pic:spPr>
                </pic:pic>
              </a:graphicData>
            </a:graphic>
          </wp:inline>
        </w:drawing>
      </w:r>
    </w:p>
    <w:p w:rsidR="00C60253" w:rsidRPr="0008538B" w:rsidRDefault="0008538B" w:rsidP="0008538B">
      <w:pPr>
        <w:pStyle w:val="NormalWeb"/>
        <w:spacing w:before="0" w:beforeAutospacing="0" w:after="30" w:afterAutospacing="0"/>
        <w:jc w:val="center"/>
        <w:rPr>
          <w:color w:val="000000"/>
          <w:sz w:val="26"/>
          <w:szCs w:val="26"/>
        </w:rPr>
      </w:pPr>
      <w:r w:rsidRPr="0008538B">
        <w:rPr>
          <w:rStyle w:val="Emphasis"/>
          <w:color w:val="000000"/>
          <w:sz w:val="26"/>
          <w:szCs w:val="26"/>
        </w:rPr>
        <w:t>V</w:t>
      </w:r>
      <w:r w:rsidR="00C60253" w:rsidRPr="0008538B">
        <w:rPr>
          <w:rStyle w:val="Emphasis"/>
          <w:color w:val="000000"/>
          <w:sz w:val="26"/>
          <w:szCs w:val="26"/>
        </w:rPr>
        <w:t>ăn nghệ</w:t>
      </w:r>
      <w:r w:rsidRPr="0008538B">
        <w:rPr>
          <w:rStyle w:val="Emphasis"/>
          <w:color w:val="000000"/>
          <w:sz w:val="26"/>
          <w:szCs w:val="26"/>
        </w:rPr>
        <w:t xml:space="preserve"> và giới thiệu quyển sách </w:t>
      </w:r>
      <w:r w:rsidR="00C60253" w:rsidRPr="0008538B">
        <w:rPr>
          <w:rStyle w:val="Emphasis"/>
          <w:color w:val="000000"/>
          <w:sz w:val="26"/>
          <w:szCs w:val="26"/>
        </w:rPr>
        <w:t xml:space="preserve">tâm đắc nhất của giáo viên và học sinh </w:t>
      </w:r>
    </w:p>
    <w:p w:rsidR="00C60253" w:rsidRDefault="00C60253" w:rsidP="00C60253">
      <w:pPr>
        <w:pStyle w:val="NormalWeb"/>
        <w:spacing w:before="0" w:beforeAutospacing="0" w:after="30" w:afterAutospacing="0"/>
        <w:ind w:firstLine="720"/>
        <w:jc w:val="both"/>
        <w:rPr>
          <w:sz w:val="26"/>
          <w:szCs w:val="26"/>
        </w:rPr>
      </w:pPr>
      <w:r>
        <w:rPr>
          <w:color w:val="000000"/>
          <w:sz w:val="26"/>
          <w:szCs w:val="26"/>
        </w:rPr>
        <w:t>Đến dự buổi lễ có Ban giám hiệu và toàn</w:t>
      </w:r>
      <w:r w:rsidR="00C3443D">
        <w:rPr>
          <w:sz w:val="26"/>
          <w:szCs w:val="26"/>
        </w:rPr>
        <w:t xml:space="preserve"> thể</w:t>
      </w:r>
      <w:r w:rsidRPr="00F71673">
        <w:rPr>
          <w:sz w:val="26"/>
          <w:szCs w:val="26"/>
        </w:rPr>
        <w:t xml:space="preserve"> giáo</w:t>
      </w:r>
      <w:r w:rsidR="004978B4">
        <w:rPr>
          <w:sz w:val="26"/>
          <w:szCs w:val="26"/>
        </w:rPr>
        <w:t xml:space="preserve"> viên, nhân viên, học sinh của T</w:t>
      </w:r>
      <w:r w:rsidRPr="00F71673">
        <w:rPr>
          <w:sz w:val="26"/>
          <w:szCs w:val="26"/>
        </w:rPr>
        <w:t>rường Tiểu học An Phước</w:t>
      </w:r>
      <w:r>
        <w:rPr>
          <w:sz w:val="26"/>
          <w:szCs w:val="26"/>
        </w:rPr>
        <w:t>. (Điểm chính)</w:t>
      </w:r>
    </w:p>
    <w:p w:rsidR="00CF1E1A" w:rsidRDefault="00CF1E1A" w:rsidP="00C60253">
      <w:pPr>
        <w:pStyle w:val="NormalWeb"/>
        <w:spacing w:before="0" w:beforeAutospacing="0" w:after="30" w:afterAutospacing="0"/>
        <w:ind w:firstLine="720"/>
        <w:jc w:val="both"/>
        <w:rPr>
          <w:color w:val="000000"/>
          <w:sz w:val="26"/>
          <w:szCs w:val="26"/>
        </w:rPr>
      </w:pPr>
      <w:r w:rsidRPr="00B42715">
        <w:rPr>
          <w:noProof/>
        </w:rPr>
        <w:drawing>
          <wp:inline distT="0" distB="0" distL="0" distR="0" wp14:anchorId="7BDB400C" wp14:editId="25350537">
            <wp:extent cx="4705350" cy="2705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05350" cy="2705100"/>
                    </a:xfrm>
                    <a:prstGeom prst="rect">
                      <a:avLst/>
                    </a:prstGeom>
                  </pic:spPr>
                </pic:pic>
              </a:graphicData>
            </a:graphic>
          </wp:inline>
        </w:drawing>
      </w:r>
    </w:p>
    <w:p w:rsidR="00060752" w:rsidRPr="0007412E" w:rsidRDefault="004978B4" w:rsidP="0007412E">
      <w:pPr>
        <w:pStyle w:val="NormalWeb"/>
        <w:spacing w:before="0" w:beforeAutospacing="0" w:after="30" w:afterAutospacing="0"/>
        <w:ind w:firstLine="720"/>
        <w:jc w:val="center"/>
        <w:rPr>
          <w:i/>
          <w:color w:val="000000"/>
          <w:sz w:val="26"/>
          <w:szCs w:val="26"/>
        </w:rPr>
      </w:pPr>
      <w:r>
        <w:rPr>
          <w:i/>
          <w:color w:val="000000"/>
          <w:sz w:val="26"/>
          <w:szCs w:val="26"/>
        </w:rPr>
        <w:t>Cán bộ,</w:t>
      </w:r>
      <w:r w:rsidR="00C3443D" w:rsidRPr="0007412E">
        <w:rPr>
          <w:i/>
          <w:sz w:val="26"/>
          <w:szCs w:val="26"/>
        </w:rPr>
        <w:t xml:space="preserve"> giáo viên, nhân viên, học sinh</w:t>
      </w:r>
      <w:r>
        <w:rPr>
          <w:i/>
          <w:sz w:val="26"/>
          <w:szCs w:val="26"/>
        </w:rPr>
        <w:t xml:space="preserve"> tham dự lễ phát động</w:t>
      </w:r>
    </w:p>
    <w:p w:rsidR="00443AEE" w:rsidRDefault="00C3443D" w:rsidP="00C60253">
      <w:pPr>
        <w:pStyle w:val="NormalWeb"/>
        <w:spacing w:before="0" w:beforeAutospacing="0" w:after="30" w:afterAutospacing="0"/>
        <w:ind w:firstLine="720"/>
        <w:jc w:val="both"/>
        <w:rPr>
          <w:color w:val="212529"/>
          <w:sz w:val="26"/>
          <w:szCs w:val="26"/>
          <w:shd w:val="clear" w:color="auto" w:fill="FFFFFF"/>
        </w:rPr>
      </w:pPr>
      <w:r w:rsidRPr="00060752">
        <w:rPr>
          <w:color w:val="212529"/>
          <w:sz w:val="26"/>
          <w:szCs w:val="26"/>
          <w:shd w:val="clear" w:color="auto" w:fill="FFFFFF"/>
        </w:rPr>
        <w:lastRenderedPageBreak/>
        <w:t xml:space="preserve">Học tập là công việc gắn bó với con người từ bao đời nay. Có thể nói, không một bước phát triển nào của văn minh nhân loại mà không gắn với việc học. Tuy nhiên, nhận thức về vai trò, ý nghĩa, cách thức của việc học tập ở mỗi thời đại, mỗi xã hội cũng có những chỗ khác nhau. Đã xa rồi lối suy nghĩ học tập chỉ dành cho người trẻ tuổi, chỉ cần học lấy bằng cấp, học một cách thụ động… </w:t>
      </w:r>
    </w:p>
    <w:p w:rsidR="00060752" w:rsidRPr="00060752" w:rsidRDefault="00673969" w:rsidP="00C60253">
      <w:pPr>
        <w:pStyle w:val="NormalWeb"/>
        <w:spacing w:before="0" w:beforeAutospacing="0" w:after="30" w:afterAutospacing="0"/>
        <w:ind w:firstLine="720"/>
        <w:jc w:val="both"/>
        <w:rPr>
          <w:color w:val="000000"/>
          <w:sz w:val="26"/>
          <w:szCs w:val="26"/>
        </w:rPr>
      </w:pPr>
      <w:r>
        <w:rPr>
          <w:color w:val="212529"/>
          <w:sz w:val="26"/>
          <w:szCs w:val="26"/>
          <w:shd w:val="clear" w:color="auto" w:fill="FFFFFF"/>
        </w:rPr>
        <w:t>C</w:t>
      </w:r>
      <w:r w:rsidR="00060752" w:rsidRPr="00CB4969">
        <w:rPr>
          <w:color w:val="212529"/>
          <w:sz w:val="26"/>
          <w:szCs w:val="26"/>
          <w:shd w:val="clear" w:color="auto" w:fill="FFFFFF"/>
        </w:rPr>
        <w:t>uộc vận động "Tuần lễ hưởng ứng học tập suốt đời 2024" là một lời nhắc nhở cần thiết cho những ngườ</w:t>
      </w:r>
      <w:r w:rsidR="00443AEE">
        <w:rPr>
          <w:color w:val="212529"/>
          <w:sz w:val="26"/>
          <w:szCs w:val="26"/>
          <w:shd w:val="clear" w:color="auto" w:fill="FFFFFF"/>
        </w:rPr>
        <w:t>i làm công tác giáo dục</w:t>
      </w:r>
      <w:r w:rsidR="00060752" w:rsidRPr="00CB4969">
        <w:rPr>
          <w:color w:val="212529"/>
          <w:sz w:val="26"/>
          <w:szCs w:val="26"/>
          <w:shd w:val="clear" w:color="auto" w:fill="FFFFFF"/>
        </w:rPr>
        <w:t xml:space="preserve">, đồng thời là lời kêu gọi đầy ý nghĩa cho mọi tầng lớp Nhân dân, gây dựng một phong trào học tập rộng khắp, thường trực và lâu dài, học tập suốt đời, học tập cho mọi đối tượng. Chính vì thế, thầy </w:t>
      </w:r>
      <w:r w:rsidR="00060752" w:rsidRPr="00CB4969">
        <w:rPr>
          <w:rStyle w:val="Emphasis"/>
          <w:i w:val="0"/>
          <w:color w:val="000000"/>
          <w:sz w:val="26"/>
          <w:szCs w:val="26"/>
        </w:rPr>
        <w:t xml:space="preserve">Đoàn Văn Thanh Mộng , Bí </w:t>
      </w:r>
      <w:r w:rsidR="00443AEE">
        <w:rPr>
          <w:rStyle w:val="Emphasis"/>
          <w:i w:val="0"/>
          <w:color w:val="000000"/>
          <w:sz w:val="26"/>
          <w:szCs w:val="26"/>
        </w:rPr>
        <w:t xml:space="preserve">thư chi bộ, Hiệu trưởng nhà trường đã </w:t>
      </w:r>
      <w:r w:rsidR="00060752" w:rsidRPr="00CB4969">
        <w:rPr>
          <w:rStyle w:val="Emphasis"/>
          <w:i w:val="0"/>
          <w:color w:val="000000"/>
          <w:sz w:val="26"/>
          <w:szCs w:val="26"/>
        </w:rPr>
        <w:t xml:space="preserve">phát biểu </w:t>
      </w:r>
      <w:r w:rsidR="00060752" w:rsidRPr="00CB4969">
        <w:rPr>
          <w:sz w:val="26"/>
          <w:szCs w:val="26"/>
        </w:rPr>
        <w:t>hưởng</w:t>
      </w:r>
      <w:r w:rsidR="00060752" w:rsidRPr="00CB4969">
        <w:rPr>
          <w:spacing w:val="-9"/>
          <w:sz w:val="26"/>
          <w:szCs w:val="26"/>
        </w:rPr>
        <w:t xml:space="preserve"> </w:t>
      </w:r>
      <w:r w:rsidR="00060752" w:rsidRPr="00CB4969">
        <w:rPr>
          <w:sz w:val="26"/>
          <w:szCs w:val="26"/>
        </w:rPr>
        <w:t>ứng</w:t>
      </w:r>
      <w:r w:rsidR="00060752" w:rsidRPr="00CB4969">
        <w:rPr>
          <w:spacing w:val="-9"/>
          <w:sz w:val="26"/>
          <w:szCs w:val="26"/>
        </w:rPr>
        <w:t xml:space="preserve"> </w:t>
      </w:r>
      <w:r w:rsidR="00060752" w:rsidRPr="00CB4969">
        <w:rPr>
          <w:sz w:val="26"/>
          <w:szCs w:val="26"/>
        </w:rPr>
        <w:t>tuần</w:t>
      </w:r>
      <w:r w:rsidR="00060752" w:rsidRPr="00CB4969">
        <w:rPr>
          <w:spacing w:val="-9"/>
          <w:sz w:val="26"/>
          <w:szCs w:val="26"/>
        </w:rPr>
        <w:t xml:space="preserve"> </w:t>
      </w:r>
      <w:r w:rsidR="00060752" w:rsidRPr="00CB4969">
        <w:rPr>
          <w:sz w:val="26"/>
          <w:szCs w:val="26"/>
        </w:rPr>
        <w:t>lễ</w:t>
      </w:r>
      <w:r w:rsidR="00060752" w:rsidRPr="00CB4969">
        <w:rPr>
          <w:spacing w:val="-10"/>
          <w:sz w:val="26"/>
          <w:szCs w:val="26"/>
        </w:rPr>
        <w:t xml:space="preserve"> </w:t>
      </w:r>
      <w:r w:rsidR="00060752" w:rsidRPr="00CB4969">
        <w:rPr>
          <w:sz w:val="26"/>
          <w:szCs w:val="26"/>
        </w:rPr>
        <w:t>học</w:t>
      </w:r>
      <w:r w:rsidR="00060752" w:rsidRPr="00CB4969">
        <w:rPr>
          <w:spacing w:val="-10"/>
          <w:sz w:val="26"/>
          <w:szCs w:val="26"/>
        </w:rPr>
        <w:t xml:space="preserve"> </w:t>
      </w:r>
      <w:r w:rsidR="00060752" w:rsidRPr="00CB4969">
        <w:rPr>
          <w:sz w:val="26"/>
          <w:szCs w:val="26"/>
        </w:rPr>
        <w:t>tập</w:t>
      </w:r>
      <w:r w:rsidR="00060752" w:rsidRPr="00CB4969">
        <w:rPr>
          <w:spacing w:val="-9"/>
          <w:sz w:val="26"/>
          <w:szCs w:val="26"/>
        </w:rPr>
        <w:t xml:space="preserve"> </w:t>
      </w:r>
      <w:r w:rsidR="00060752" w:rsidRPr="00CB4969">
        <w:rPr>
          <w:sz w:val="26"/>
          <w:szCs w:val="26"/>
        </w:rPr>
        <w:t>suốt</w:t>
      </w:r>
      <w:r w:rsidR="00060752" w:rsidRPr="00CB4969">
        <w:rPr>
          <w:spacing w:val="-9"/>
          <w:sz w:val="26"/>
          <w:szCs w:val="26"/>
        </w:rPr>
        <w:t xml:space="preserve"> </w:t>
      </w:r>
      <w:r w:rsidR="00060752" w:rsidRPr="00CB4969">
        <w:rPr>
          <w:sz w:val="26"/>
          <w:szCs w:val="26"/>
        </w:rPr>
        <w:t>đời</w:t>
      </w:r>
      <w:r>
        <w:rPr>
          <w:sz w:val="26"/>
          <w:szCs w:val="26"/>
        </w:rPr>
        <w:t>.</w:t>
      </w:r>
    </w:p>
    <w:p w:rsidR="00A73249" w:rsidRPr="00EF4711" w:rsidRDefault="00B42715" w:rsidP="00EF4711">
      <w:pPr>
        <w:spacing w:before="120" w:after="120"/>
        <w:ind w:firstLine="720"/>
        <w:jc w:val="both"/>
        <w:rPr>
          <w:b/>
          <w:sz w:val="26"/>
          <w:szCs w:val="26"/>
          <w:lang w:val="nl-NL"/>
        </w:rPr>
      </w:pPr>
      <w:r w:rsidRPr="00B42715">
        <w:rPr>
          <w:b/>
          <w:noProof/>
          <w:sz w:val="26"/>
          <w:szCs w:val="26"/>
        </w:rPr>
        <w:drawing>
          <wp:inline distT="0" distB="0" distL="0" distR="0" wp14:anchorId="3EA06F3D" wp14:editId="3C706A92">
            <wp:extent cx="5067300" cy="31178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67300" cy="3117850"/>
                    </a:xfrm>
                    <a:prstGeom prst="rect">
                      <a:avLst/>
                    </a:prstGeom>
                  </pic:spPr>
                </pic:pic>
              </a:graphicData>
            </a:graphic>
          </wp:inline>
        </w:drawing>
      </w:r>
    </w:p>
    <w:p w:rsidR="00DE7DE7" w:rsidRPr="00C60253" w:rsidRDefault="00C60253" w:rsidP="00C60253">
      <w:pPr>
        <w:jc w:val="center"/>
        <w:rPr>
          <w:rFonts w:cs="Times New Roman"/>
          <w:i/>
          <w:sz w:val="26"/>
          <w:szCs w:val="26"/>
        </w:rPr>
      </w:pPr>
      <w:r w:rsidRPr="00C60253">
        <w:rPr>
          <w:rStyle w:val="Emphasis"/>
          <w:rFonts w:cs="Times New Roman"/>
          <w:color w:val="000000"/>
          <w:sz w:val="26"/>
          <w:szCs w:val="26"/>
        </w:rPr>
        <w:t>Thầy</w:t>
      </w:r>
      <w:r>
        <w:rPr>
          <w:rStyle w:val="Emphasis"/>
          <w:rFonts w:cs="Times New Roman"/>
          <w:color w:val="000000"/>
          <w:sz w:val="26"/>
          <w:szCs w:val="26"/>
        </w:rPr>
        <w:t xml:space="preserve"> Đoàn Văn Thanh Mộng</w:t>
      </w:r>
      <w:r w:rsidRPr="00C60253">
        <w:rPr>
          <w:rStyle w:val="Emphasis"/>
          <w:rFonts w:cs="Times New Roman"/>
          <w:color w:val="000000"/>
          <w:sz w:val="26"/>
          <w:szCs w:val="26"/>
        </w:rPr>
        <w:t xml:space="preserve"> , Bí thư chi bộ, Hiệu trưở</w:t>
      </w:r>
      <w:r w:rsidR="00F1781E">
        <w:rPr>
          <w:rStyle w:val="Emphasis"/>
          <w:rFonts w:cs="Times New Roman"/>
          <w:color w:val="000000"/>
          <w:sz w:val="26"/>
          <w:szCs w:val="26"/>
        </w:rPr>
        <w:t xml:space="preserve">ng </w:t>
      </w:r>
      <w:r w:rsidRPr="00C60253">
        <w:rPr>
          <w:rStyle w:val="Emphasis"/>
          <w:rFonts w:cs="Times New Roman"/>
          <w:color w:val="000000"/>
          <w:sz w:val="26"/>
          <w:szCs w:val="26"/>
        </w:rPr>
        <w:t xml:space="preserve"> phát biểu</w:t>
      </w:r>
      <w:r>
        <w:rPr>
          <w:rStyle w:val="Emphasis"/>
          <w:rFonts w:cs="Times New Roman"/>
          <w:color w:val="000000"/>
          <w:sz w:val="26"/>
          <w:szCs w:val="26"/>
        </w:rPr>
        <w:t xml:space="preserve"> </w:t>
      </w:r>
      <w:r w:rsidR="00673969">
        <w:rPr>
          <w:i/>
          <w:sz w:val="26"/>
          <w:szCs w:val="26"/>
        </w:rPr>
        <w:t>tại buổi lễ</w:t>
      </w:r>
    </w:p>
    <w:p w:rsidR="00060752" w:rsidRDefault="00EF4711" w:rsidP="00060752">
      <w:pPr>
        <w:pStyle w:val="NormalWeb"/>
        <w:spacing w:before="0" w:beforeAutospacing="0" w:after="30" w:afterAutospacing="0"/>
        <w:jc w:val="both"/>
      </w:pPr>
      <w:r w:rsidRPr="00EF4711">
        <w:rPr>
          <w:color w:val="000000"/>
          <w:sz w:val="26"/>
          <w:szCs w:val="26"/>
        </w:rPr>
        <w:t>       </w:t>
      </w:r>
    </w:p>
    <w:p w:rsidR="00EF4711" w:rsidRDefault="00BB3E80" w:rsidP="00BB3E80">
      <w:pPr>
        <w:jc w:val="center"/>
        <w:rPr>
          <w:rFonts w:cs="Times New Roman"/>
          <w:sz w:val="26"/>
          <w:szCs w:val="26"/>
        </w:rPr>
      </w:pPr>
      <w:r>
        <w:rPr>
          <w:rFonts w:cs="Times New Roman"/>
          <w:sz w:val="26"/>
          <w:szCs w:val="26"/>
        </w:rPr>
        <w:t>Tác giả: Bùi Ngọc Bích</w:t>
      </w:r>
    </w:p>
    <w:p w:rsidR="00BB3E80" w:rsidRPr="00EF4711" w:rsidRDefault="00BB3E80" w:rsidP="00BB3E80">
      <w:pPr>
        <w:jc w:val="center"/>
        <w:rPr>
          <w:rFonts w:cs="Times New Roman"/>
          <w:sz w:val="26"/>
          <w:szCs w:val="26"/>
        </w:rPr>
      </w:pPr>
      <w:r>
        <w:rPr>
          <w:rFonts w:cs="Times New Roman"/>
          <w:sz w:val="26"/>
          <w:szCs w:val="26"/>
        </w:rPr>
        <w:t>Nguồn: Trường TH An Phước</w:t>
      </w:r>
      <w:bookmarkStart w:id="0" w:name="_GoBack"/>
      <w:bookmarkEnd w:id="0"/>
    </w:p>
    <w:sectPr w:rsidR="00BB3E80" w:rsidRPr="00EF4711" w:rsidSect="007A25AE">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711"/>
    <w:rsid w:val="00060752"/>
    <w:rsid w:val="0007412E"/>
    <w:rsid w:val="0008538B"/>
    <w:rsid w:val="00190938"/>
    <w:rsid w:val="00443AEE"/>
    <w:rsid w:val="004978B4"/>
    <w:rsid w:val="00673969"/>
    <w:rsid w:val="007A25AE"/>
    <w:rsid w:val="00A73249"/>
    <w:rsid w:val="00B42715"/>
    <w:rsid w:val="00BB3E80"/>
    <w:rsid w:val="00C3443D"/>
    <w:rsid w:val="00C60253"/>
    <w:rsid w:val="00CB4969"/>
    <w:rsid w:val="00CF1E1A"/>
    <w:rsid w:val="00D53ACE"/>
    <w:rsid w:val="00DE7DE7"/>
    <w:rsid w:val="00EF4711"/>
    <w:rsid w:val="00F1781E"/>
    <w:rsid w:val="00F963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F4711"/>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EF4711"/>
    <w:rPr>
      <w:i/>
      <w:iCs/>
    </w:rPr>
  </w:style>
  <w:style w:type="character" w:styleId="Strong">
    <w:name w:val="Strong"/>
    <w:basedOn w:val="DefaultParagraphFont"/>
    <w:uiPriority w:val="22"/>
    <w:qFormat/>
    <w:rsid w:val="00B42715"/>
    <w:rPr>
      <w:b/>
      <w:bCs/>
    </w:rPr>
  </w:style>
  <w:style w:type="paragraph" w:styleId="BalloonText">
    <w:name w:val="Balloon Text"/>
    <w:basedOn w:val="Normal"/>
    <w:link w:val="BalloonTextChar"/>
    <w:uiPriority w:val="99"/>
    <w:semiHidden/>
    <w:unhideWhenUsed/>
    <w:rsid w:val="00BB3E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3E8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F4711"/>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EF4711"/>
    <w:rPr>
      <w:i/>
      <w:iCs/>
    </w:rPr>
  </w:style>
  <w:style w:type="character" w:styleId="Strong">
    <w:name w:val="Strong"/>
    <w:basedOn w:val="DefaultParagraphFont"/>
    <w:uiPriority w:val="22"/>
    <w:qFormat/>
    <w:rsid w:val="00B42715"/>
    <w:rPr>
      <w:b/>
      <w:bCs/>
    </w:rPr>
  </w:style>
  <w:style w:type="paragraph" w:styleId="BalloonText">
    <w:name w:val="Balloon Text"/>
    <w:basedOn w:val="Normal"/>
    <w:link w:val="BalloonTextChar"/>
    <w:uiPriority w:val="99"/>
    <w:semiHidden/>
    <w:unhideWhenUsed/>
    <w:rsid w:val="00BB3E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3E8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2010190">
      <w:bodyDiv w:val="1"/>
      <w:marLeft w:val="0"/>
      <w:marRight w:val="0"/>
      <w:marTop w:val="0"/>
      <w:marBottom w:val="0"/>
      <w:divBdr>
        <w:top w:val="none" w:sz="0" w:space="0" w:color="auto"/>
        <w:left w:val="none" w:sz="0" w:space="0" w:color="auto"/>
        <w:bottom w:val="none" w:sz="0" w:space="0" w:color="auto"/>
        <w:right w:val="none" w:sz="0" w:space="0" w:color="auto"/>
      </w:divBdr>
    </w:div>
    <w:div w:id="182087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2</Pages>
  <Words>333</Words>
  <Characters>1899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Mr Hung</cp:lastModifiedBy>
  <cp:revision>9</cp:revision>
  <dcterms:created xsi:type="dcterms:W3CDTF">2024-10-01T07:28:00Z</dcterms:created>
  <dcterms:modified xsi:type="dcterms:W3CDTF">2024-10-04T01:04:00Z</dcterms:modified>
</cp:coreProperties>
</file>